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A5" w:rsidRDefault="002207A5" w:rsidP="002207A5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>
            <wp:extent cx="1734185" cy="8020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7A5" w:rsidRPr="000F22F4" w:rsidRDefault="002207A5" w:rsidP="00220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  <w:r w:rsidRPr="000F22F4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  <w:t xml:space="preserve">федеральное государственное автономное </w:t>
      </w:r>
    </w:p>
    <w:p w:rsidR="002207A5" w:rsidRPr="000F22F4" w:rsidRDefault="002207A5" w:rsidP="00220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  <w:r w:rsidRPr="000F22F4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  <w:t xml:space="preserve">образовательное учреждение высшего образования </w:t>
      </w:r>
    </w:p>
    <w:p w:rsidR="002207A5" w:rsidRPr="000F22F4" w:rsidRDefault="002207A5" w:rsidP="00220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  <w:r w:rsidRPr="000F22F4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  <w:t>«самарский национальный исследовательский университет</w:t>
      </w:r>
    </w:p>
    <w:p w:rsidR="002207A5" w:rsidRDefault="002207A5" w:rsidP="00220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  <w:r w:rsidRPr="000F22F4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  <w:t>имени академика с. п. королЕва»</w:t>
      </w:r>
    </w:p>
    <w:p w:rsidR="002207A5" w:rsidRDefault="002207A5" w:rsidP="00220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</w:p>
    <w:p w:rsidR="002207A5" w:rsidRDefault="002207A5" w:rsidP="00220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  <w:t>социально-гуманитарный институт</w:t>
      </w:r>
    </w:p>
    <w:p w:rsidR="002207A5" w:rsidRDefault="002207A5" w:rsidP="00220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</w:p>
    <w:p w:rsidR="002207A5" w:rsidRPr="00163DBE" w:rsidRDefault="002207A5" w:rsidP="00220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1E3D34" w:rsidRPr="00502631" w:rsidRDefault="001E3D34" w:rsidP="001E3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>ТРЕТЬ</w:t>
      </w:r>
      <w:r w:rsidRPr="00502631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 xml:space="preserve">Я МЕЖДУНАРОДНАЯ </w:t>
      </w:r>
    </w:p>
    <w:p w:rsidR="001E3D34" w:rsidRPr="00502631" w:rsidRDefault="001E3D34" w:rsidP="001E3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</w:pPr>
      <w:r w:rsidRPr="00502631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>научно-практическая конференция,</w:t>
      </w:r>
    </w:p>
    <w:p w:rsidR="001E3D34" w:rsidRDefault="001E3D34" w:rsidP="001E3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</w:pPr>
      <w:proofErr w:type="gramStart"/>
      <w:r w:rsidRPr="00502631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>посвящённАЯ</w:t>
      </w:r>
      <w:proofErr w:type="gramEnd"/>
      <w:r w:rsidRPr="00502631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>80-летию победы</w:t>
      </w:r>
    </w:p>
    <w:p w:rsidR="001E3D34" w:rsidRPr="00502631" w:rsidRDefault="001E3D34" w:rsidP="001E3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>в великой отечественной войне</w:t>
      </w:r>
    </w:p>
    <w:p w:rsidR="001E3D34" w:rsidRPr="00502631" w:rsidRDefault="001E3D34" w:rsidP="001E3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</w:pPr>
    </w:p>
    <w:p w:rsidR="001E3D34" w:rsidRPr="00502631" w:rsidRDefault="001E3D34" w:rsidP="001E3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0263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«человек в информационном обществе»</w:t>
      </w:r>
    </w:p>
    <w:p w:rsidR="001E3D34" w:rsidRPr="00502631" w:rsidRDefault="001E3D34" w:rsidP="001E3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D34" w:rsidRPr="00502631" w:rsidRDefault="001E3D34" w:rsidP="001E3D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23-26</w:t>
      </w:r>
      <w:r w:rsidRPr="00502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2025</w:t>
      </w:r>
      <w:r w:rsidRPr="00502631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 w:rsidRPr="005026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02631">
        <w:rPr>
          <w:rFonts w:ascii="Times New Roman" w:hAnsi="Times New Roman" w:cs="Times New Roman"/>
          <w:sz w:val="28"/>
          <w:szCs w:val="28"/>
        </w:rPr>
        <w:t>. Самара</w:t>
      </w:r>
    </w:p>
    <w:p w:rsidR="002207A5" w:rsidRDefault="002207A5" w:rsidP="005D3BEB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/>
          <w:bCs/>
          <w:iCs/>
          <w:sz w:val="28"/>
          <w:szCs w:val="28"/>
        </w:rPr>
      </w:pPr>
    </w:p>
    <w:p w:rsidR="00A248CF" w:rsidRPr="005B4ADC" w:rsidRDefault="0091048F" w:rsidP="00A248CF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/>
          <w:bCs/>
          <w:iCs/>
          <w:sz w:val="28"/>
          <w:szCs w:val="28"/>
        </w:rPr>
      </w:pPr>
      <w:r w:rsidRPr="00502631">
        <w:rPr>
          <w:rStyle w:val="a3"/>
          <w:rFonts w:ascii="Times New Roman" w:hAnsi="Times New Roman"/>
          <w:b/>
          <w:bCs/>
          <w:iCs/>
          <w:sz w:val="28"/>
          <w:szCs w:val="28"/>
        </w:rPr>
        <w:t xml:space="preserve">Заявки на участие </w:t>
      </w:r>
      <w:r w:rsidRPr="00502631">
        <w:rPr>
          <w:rFonts w:ascii="Times New Roman" w:hAnsi="Times New Roman" w:cs="Times New Roman"/>
          <w:b/>
          <w:i/>
          <w:sz w:val="28"/>
          <w:szCs w:val="28"/>
        </w:rPr>
        <w:t xml:space="preserve">и тезисы </w:t>
      </w:r>
      <w:r w:rsidRPr="00502631">
        <w:rPr>
          <w:rStyle w:val="a3"/>
          <w:rFonts w:ascii="Times New Roman" w:hAnsi="Times New Roman"/>
          <w:b/>
          <w:bCs/>
          <w:iCs/>
          <w:sz w:val="28"/>
          <w:szCs w:val="28"/>
        </w:rPr>
        <w:t>направлять модератору секции</w:t>
      </w:r>
      <w:bookmarkStart w:id="0" w:name="_GoBack"/>
      <w:bookmarkEnd w:id="0"/>
      <w:r w:rsidRPr="00502631">
        <w:rPr>
          <w:rStyle w:val="a3"/>
          <w:rFonts w:ascii="Times New Roman" w:hAnsi="Times New Roman"/>
          <w:b/>
          <w:bCs/>
          <w:iCs/>
          <w:sz w:val="28"/>
          <w:szCs w:val="28"/>
        </w:rPr>
        <w:t>, по которой планируется выступление, до 1 апреля 202</w:t>
      </w:r>
      <w:r w:rsidR="001E3D34">
        <w:rPr>
          <w:rStyle w:val="a3"/>
          <w:rFonts w:ascii="Times New Roman" w:hAnsi="Times New Roman"/>
          <w:b/>
          <w:bCs/>
          <w:iCs/>
          <w:sz w:val="28"/>
          <w:szCs w:val="28"/>
        </w:rPr>
        <w:t>5</w:t>
      </w:r>
      <w:r w:rsidRPr="00502631">
        <w:rPr>
          <w:rStyle w:val="a3"/>
          <w:rFonts w:ascii="Times New Roman" w:hAnsi="Times New Roman"/>
          <w:b/>
          <w:bCs/>
          <w:iCs/>
          <w:sz w:val="28"/>
          <w:szCs w:val="28"/>
        </w:rPr>
        <w:t xml:space="preserve"> года.</w:t>
      </w:r>
      <w:r w:rsidR="00A248CF" w:rsidRPr="005B4ADC">
        <w:rPr>
          <w:rStyle w:val="a3"/>
          <w:rFonts w:ascii="Times New Roman" w:hAnsi="Times New Roman"/>
          <w:b/>
          <w:iCs/>
          <w:sz w:val="28"/>
          <w:szCs w:val="28"/>
        </w:rPr>
        <w:t xml:space="preserve"> Срок подачи тезисов – 15 мая 2025 года. </w:t>
      </w:r>
    </w:p>
    <w:p w:rsidR="0091048F" w:rsidRPr="00502631" w:rsidRDefault="0091048F" w:rsidP="0091048F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/>
          <w:bCs/>
          <w:iCs/>
          <w:sz w:val="28"/>
          <w:szCs w:val="28"/>
        </w:rPr>
      </w:pPr>
    </w:p>
    <w:p w:rsidR="0091048F" w:rsidRPr="00502631" w:rsidRDefault="0091048F" w:rsidP="00910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631">
        <w:rPr>
          <w:rStyle w:val="a3"/>
          <w:rFonts w:ascii="Times New Roman" w:hAnsi="Times New Roman"/>
          <w:bCs/>
          <w:i w:val="0"/>
          <w:iCs/>
          <w:sz w:val="28"/>
          <w:szCs w:val="28"/>
        </w:rPr>
        <w:t xml:space="preserve">Сборник </w:t>
      </w:r>
      <w:r w:rsidRPr="00502631">
        <w:rPr>
          <w:rFonts w:ascii="Times New Roman" w:hAnsi="Times New Roman" w:cs="Times New Roman"/>
          <w:sz w:val="28"/>
          <w:szCs w:val="28"/>
          <w:shd w:val="clear" w:color="auto" w:fill="FFFFFF"/>
        </w:rPr>
        <w:t>тезисов будет издан в электронном виде и проиндексирован в РИНЦ.</w:t>
      </w:r>
    </w:p>
    <w:p w:rsidR="0091048F" w:rsidRDefault="0091048F" w:rsidP="0091048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048F" w:rsidRDefault="0091048F" w:rsidP="0091048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DBE">
        <w:rPr>
          <w:rFonts w:ascii="Times New Roman" w:hAnsi="Times New Roman"/>
          <w:b/>
          <w:bCs/>
          <w:sz w:val="28"/>
          <w:szCs w:val="28"/>
        </w:rPr>
        <w:t>ЗАЯВКА НА УЧАСТИЕ В КОНФЕРЕНЦИИ</w:t>
      </w:r>
    </w:p>
    <w:p w:rsidR="0091048F" w:rsidRPr="00163DBE" w:rsidRDefault="0091048F" w:rsidP="0091048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64" w:type="dxa"/>
        <w:tblCellMar>
          <w:left w:w="0" w:type="dxa"/>
          <w:right w:w="0" w:type="dxa"/>
        </w:tblCellMar>
        <w:tblLook w:val="00A0"/>
      </w:tblPr>
      <w:tblGrid>
        <w:gridCol w:w="5495"/>
        <w:gridCol w:w="3969"/>
      </w:tblGrid>
      <w:tr w:rsidR="0091048F" w:rsidRPr="00163DBE" w:rsidTr="00785C3F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DBE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48F" w:rsidRPr="00163DBE" w:rsidTr="00785C3F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3DBE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163DBE">
              <w:rPr>
                <w:rFonts w:ascii="Times New Roman" w:hAnsi="Times New Roman"/>
                <w:sz w:val="28"/>
                <w:szCs w:val="28"/>
              </w:rPr>
              <w:t>. ст., звание, должность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48F" w:rsidRPr="00163DBE" w:rsidTr="00785C3F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DBE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48F" w:rsidRPr="00163DBE" w:rsidTr="00785C3F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DB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63DBE">
              <w:rPr>
                <w:rFonts w:ascii="Times New Roman" w:hAnsi="Times New Roman"/>
                <w:sz w:val="28"/>
                <w:szCs w:val="28"/>
              </w:rPr>
              <w:t>-</w:t>
            </w:r>
            <w:r w:rsidRPr="00163DBE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48F" w:rsidRPr="00163DBE" w:rsidTr="00785C3F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48F" w:rsidRPr="00163DBE" w:rsidTr="00785C3F">
        <w:trPr>
          <w:trHeight w:val="60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DBE">
              <w:rPr>
                <w:rFonts w:ascii="Times New Roman" w:hAnsi="Times New Roman"/>
                <w:sz w:val="28"/>
                <w:szCs w:val="28"/>
              </w:rPr>
              <w:t>Планируете ли личное участие в работе конференции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48F" w:rsidRPr="00163DBE" w:rsidTr="00785C3F">
        <w:trPr>
          <w:trHeight w:val="6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DBE">
              <w:rPr>
                <w:rFonts w:ascii="Times New Roman" w:hAnsi="Times New Roman"/>
                <w:sz w:val="28"/>
                <w:szCs w:val="28"/>
              </w:rPr>
              <w:t>Нуждаетесь ли в бронировании гостиницы, на какой срок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1048F" w:rsidRPr="00163DBE" w:rsidTr="00785C3F">
        <w:trPr>
          <w:trHeight w:val="6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DBE">
              <w:rPr>
                <w:rFonts w:ascii="Times New Roman" w:hAnsi="Times New Roman"/>
                <w:sz w:val="28"/>
                <w:szCs w:val="28"/>
              </w:rPr>
              <w:t>В какой секции предполагаете участвовать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1048F" w:rsidRPr="00163DBE" w:rsidTr="00785C3F">
        <w:trPr>
          <w:trHeight w:val="6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DBE">
              <w:rPr>
                <w:rFonts w:ascii="Times New Roman" w:hAnsi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8F" w:rsidRPr="00163DBE" w:rsidRDefault="0091048F" w:rsidP="00785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1048F" w:rsidRDefault="0091048F" w:rsidP="005D3B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D3BEB" w:rsidRPr="00163DBE" w:rsidRDefault="005D3BEB" w:rsidP="005D3B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DBE">
        <w:rPr>
          <w:rFonts w:ascii="Times New Roman" w:hAnsi="Times New Roman"/>
          <w:i/>
          <w:sz w:val="28"/>
          <w:szCs w:val="28"/>
        </w:rPr>
        <w:t>Расходы,</w:t>
      </w:r>
      <w:r w:rsidRPr="00163DBE">
        <w:rPr>
          <w:rFonts w:ascii="Times New Roman" w:hAnsi="Times New Roman"/>
          <w:sz w:val="28"/>
          <w:szCs w:val="28"/>
        </w:rPr>
        <w:t xml:space="preserve"> связанные с проездом и проживанием иногородних участников конференции, оплачиваются </w:t>
      </w:r>
      <w:r w:rsidRPr="00163DBE">
        <w:rPr>
          <w:rFonts w:ascii="Times New Roman" w:hAnsi="Times New Roman"/>
          <w:i/>
          <w:sz w:val="28"/>
          <w:szCs w:val="28"/>
        </w:rPr>
        <w:t>за счет командирующей стороны</w:t>
      </w:r>
      <w:r w:rsidRPr="00163DBE">
        <w:rPr>
          <w:rFonts w:ascii="Times New Roman" w:hAnsi="Times New Roman"/>
          <w:sz w:val="28"/>
          <w:szCs w:val="28"/>
        </w:rPr>
        <w:t>.</w:t>
      </w:r>
    </w:p>
    <w:p w:rsidR="00C577DA" w:rsidRDefault="00C577DA"/>
    <w:sectPr w:rsidR="00C577DA" w:rsidSect="00C5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0080"/>
    <w:rsid w:val="000F155B"/>
    <w:rsid w:val="001E3D34"/>
    <w:rsid w:val="002207A5"/>
    <w:rsid w:val="002D0B55"/>
    <w:rsid w:val="00400080"/>
    <w:rsid w:val="005B4ADC"/>
    <w:rsid w:val="005C7C36"/>
    <w:rsid w:val="005D3BEB"/>
    <w:rsid w:val="00837571"/>
    <w:rsid w:val="0091048F"/>
    <w:rsid w:val="00A248CF"/>
    <w:rsid w:val="00C5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D3BEB"/>
    <w:rPr>
      <w:rFonts w:cs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22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</cp:revision>
  <dcterms:created xsi:type="dcterms:W3CDTF">2024-12-18T10:47:00Z</dcterms:created>
  <dcterms:modified xsi:type="dcterms:W3CDTF">2024-12-18T10:50:00Z</dcterms:modified>
</cp:coreProperties>
</file>